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05F62" w14:textId="0373EB39" w:rsidR="00CD699A" w:rsidRDefault="00CD699A" w:rsidP="00CD699A">
      <w:pPr>
        <w:pStyle w:val="Heading1"/>
        <w:jc w:val="center"/>
        <w:rPr>
          <w:rFonts w:ascii="Arial" w:hAnsi="Arial" w:cs="Arial"/>
          <w:u w:val="single"/>
        </w:rPr>
      </w:pPr>
      <w:r w:rsidRPr="005B48AC">
        <w:rPr>
          <w:rFonts w:ascii="Arial" w:hAnsi="Arial" w:cs="Arial"/>
          <w:u w:val="single"/>
        </w:rPr>
        <w:t>NOTICE TO BIDDERS</w:t>
      </w:r>
    </w:p>
    <w:p w14:paraId="1113AC9F" w14:textId="77777777" w:rsidR="00CD699A" w:rsidRPr="00CD699A" w:rsidRDefault="00CD699A" w:rsidP="00CD699A"/>
    <w:p w14:paraId="66582756" w14:textId="77777777" w:rsidR="00CD699A" w:rsidRPr="005B48AC" w:rsidRDefault="00CD699A" w:rsidP="00CD699A">
      <w:pPr>
        <w:pStyle w:val="Heading1"/>
        <w:rPr>
          <w:rFonts w:ascii="Arial" w:hAnsi="Arial" w:cs="Arial"/>
        </w:rPr>
      </w:pPr>
      <w:r w:rsidRPr="005B48AC">
        <w:rPr>
          <w:rFonts w:ascii="Arial" w:hAnsi="Arial" w:cs="Arial"/>
        </w:rPr>
        <w:t xml:space="preserve">Notice is hereby given that the EASTTOWN LIBRARY (the Library) is soliciting sealed bids for </w:t>
      </w:r>
      <w:r>
        <w:rPr>
          <w:rFonts w:ascii="Arial" w:hAnsi="Arial" w:cs="Arial"/>
          <w:b w:val="0"/>
          <w:bCs/>
        </w:rPr>
        <w:t>HVAC Upgrades Unit No. 1 and Unit No. 2</w:t>
      </w:r>
      <w:r w:rsidRPr="005B48AC">
        <w:rPr>
          <w:rFonts w:ascii="Arial" w:hAnsi="Arial" w:cs="Arial"/>
          <w:b w:val="0"/>
          <w:bCs/>
        </w:rPr>
        <w:t xml:space="preserve"> using Prevailing Wage Rates</w:t>
      </w:r>
    </w:p>
    <w:p w14:paraId="5EEA0E4B" w14:textId="77777777" w:rsidR="00CD699A" w:rsidRPr="005B48AC" w:rsidRDefault="00CD699A" w:rsidP="00CD699A">
      <w:pPr>
        <w:jc w:val="both"/>
        <w:rPr>
          <w:rFonts w:ascii="Arial" w:hAnsi="Arial" w:cs="Arial"/>
        </w:rPr>
      </w:pPr>
    </w:p>
    <w:p w14:paraId="54333D58" w14:textId="77777777" w:rsidR="00CD699A" w:rsidRPr="00DA4C89" w:rsidRDefault="00CD699A" w:rsidP="00CD699A">
      <w:pPr>
        <w:jc w:val="both"/>
        <w:rPr>
          <w:rFonts w:ascii="Arial" w:hAnsi="Arial" w:cs="Arial"/>
        </w:rPr>
      </w:pPr>
      <w:r w:rsidRPr="005B48AC">
        <w:rPr>
          <w:rFonts w:ascii="Arial" w:hAnsi="Arial" w:cs="Arial"/>
        </w:rPr>
        <w:t xml:space="preserve">All bids must be submitted online at </w:t>
      </w:r>
      <w:hyperlink r:id="rId4" w:history="1">
        <w:r w:rsidRPr="005B48AC">
          <w:rPr>
            <w:rStyle w:val="Hyperlink"/>
            <w:rFonts w:ascii="Arial" w:hAnsi="Arial" w:cs="Arial"/>
          </w:rPr>
          <w:t>www.pennbid.net</w:t>
        </w:r>
      </w:hyperlink>
      <w:r w:rsidRPr="005B48AC">
        <w:rPr>
          <w:rFonts w:ascii="Arial" w:hAnsi="Arial" w:cs="Arial"/>
        </w:rPr>
        <w:t>.  Registration on PennBid is free. Bid instructions and specifications will be uploaded and available for review o</w:t>
      </w:r>
      <w:r w:rsidRPr="00DA4C89">
        <w:rPr>
          <w:rFonts w:ascii="Arial" w:hAnsi="Arial" w:cs="Arial"/>
        </w:rPr>
        <w:t xml:space="preserve">n or around </w:t>
      </w:r>
      <w:r w:rsidRPr="00DA4C89">
        <w:rPr>
          <w:rFonts w:ascii="Arial" w:hAnsi="Arial" w:cs="Arial"/>
          <w:b/>
        </w:rPr>
        <w:t>July 15, 2024.</w:t>
      </w:r>
      <w:r w:rsidRPr="00DA4C89">
        <w:rPr>
          <w:rFonts w:ascii="Arial" w:hAnsi="Arial" w:cs="Arial"/>
        </w:rPr>
        <w:t xml:space="preserve">  All documents, bid bonds, affidavits and other information accompanying the bids shall be uploaded to the PennBid website.  Bids must be submitted</w:t>
      </w:r>
      <w:r w:rsidRPr="00DA4C89">
        <w:rPr>
          <w:rFonts w:ascii="Arial" w:hAnsi="Arial" w:cs="Arial"/>
          <w:b/>
          <w:bCs/>
        </w:rPr>
        <w:t xml:space="preserve"> </w:t>
      </w:r>
      <w:r w:rsidRPr="00DA4C89">
        <w:rPr>
          <w:rFonts w:ascii="Arial" w:hAnsi="Arial" w:cs="Arial"/>
        </w:rPr>
        <w:t xml:space="preserve">no later than </w:t>
      </w:r>
      <w:r w:rsidRPr="00DA4C89">
        <w:rPr>
          <w:rFonts w:ascii="Arial" w:hAnsi="Arial" w:cs="Arial"/>
          <w:b/>
          <w:bCs/>
        </w:rPr>
        <w:t xml:space="preserve">2:00 PM (prevailing local time), </w:t>
      </w:r>
      <w:r w:rsidRPr="00DA4C89">
        <w:rPr>
          <w:rFonts w:ascii="Arial" w:hAnsi="Arial" w:cs="Arial"/>
          <w:b/>
        </w:rPr>
        <w:t>August 14, 2024</w:t>
      </w:r>
      <w:r w:rsidRPr="00DA4C89">
        <w:rPr>
          <w:rFonts w:ascii="Arial" w:hAnsi="Arial" w:cs="Arial"/>
          <w:bCs/>
        </w:rPr>
        <w:t>, at which time the bidding will be closed</w:t>
      </w:r>
      <w:r w:rsidRPr="00DA4C89">
        <w:rPr>
          <w:rFonts w:ascii="Arial" w:hAnsi="Arial" w:cs="Arial"/>
          <w:b/>
          <w:bCs/>
        </w:rPr>
        <w:t>.</w:t>
      </w:r>
      <w:r w:rsidRPr="00DA4C89">
        <w:rPr>
          <w:rFonts w:ascii="Arial" w:hAnsi="Arial" w:cs="Arial"/>
        </w:rPr>
        <w:t xml:space="preserve">  A bid bond in the amount of ten percent (10%) of the bid price for the contract term must accompany all bids.</w:t>
      </w:r>
    </w:p>
    <w:p w14:paraId="4CC53A9A" w14:textId="77777777" w:rsidR="00CD699A" w:rsidRPr="00DA4C89" w:rsidRDefault="00CD699A" w:rsidP="00CD699A">
      <w:pPr>
        <w:jc w:val="both"/>
        <w:rPr>
          <w:rFonts w:ascii="Arial" w:hAnsi="Arial" w:cs="Arial"/>
        </w:rPr>
      </w:pPr>
    </w:p>
    <w:p w14:paraId="4565F36C" w14:textId="77777777" w:rsidR="00CD699A" w:rsidRPr="00DA4C89" w:rsidRDefault="00CD699A" w:rsidP="00CD699A">
      <w:pPr>
        <w:jc w:val="both"/>
        <w:rPr>
          <w:rFonts w:ascii="Arial" w:hAnsi="Arial" w:cs="Arial"/>
        </w:rPr>
      </w:pPr>
      <w:r w:rsidRPr="00DA4C89">
        <w:rPr>
          <w:rFonts w:ascii="Arial" w:hAnsi="Arial" w:cs="Arial"/>
          <w:bCs/>
        </w:rPr>
        <w:t xml:space="preserve">A </w:t>
      </w:r>
      <w:r w:rsidRPr="00DA4C89">
        <w:rPr>
          <w:rFonts w:ascii="Arial" w:hAnsi="Arial" w:cs="Arial"/>
          <w:b/>
        </w:rPr>
        <w:t>mandatory</w:t>
      </w:r>
      <w:r w:rsidRPr="00DA4C89">
        <w:rPr>
          <w:rFonts w:ascii="Arial" w:hAnsi="Arial" w:cs="Arial"/>
          <w:bCs/>
        </w:rPr>
        <w:t xml:space="preserve"> </w:t>
      </w:r>
      <w:proofErr w:type="spellStart"/>
      <w:r w:rsidRPr="00DA4C89">
        <w:rPr>
          <w:rFonts w:ascii="Arial" w:hAnsi="Arial" w:cs="Arial"/>
          <w:bCs/>
        </w:rPr>
        <w:t>prebid</w:t>
      </w:r>
      <w:proofErr w:type="spellEnd"/>
      <w:r w:rsidRPr="00DA4C89">
        <w:rPr>
          <w:rFonts w:ascii="Arial" w:hAnsi="Arial" w:cs="Arial"/>
          <w:bCs/>
        </w:rPr>
        <w:t xml:space="preserve"> meeting will be held Wednesday </w:t>
      </w:r>
      <w:r w:rsidRPr="00DA4C89">
        <w:rPr>
          <w:rFonts w:ascii="Arial" w:hAnsi="Arial" w:cs="Arial"/>
          <w:b/>
        </w:rPr>
        <w:t>July 31, 2024 at 10 AM</w:t>
      </w:r>
      <w:r w:rsidRPr="00DA4C89">
        <w:rPr>
          <w:rFonts w:ascii="Arial" w:hAnsi="Arial" w:cs="Arial"/>
          <w:bCs/>
        </w:rPr>
        <w:t xml:space="preserve"> at the Easttown Library.  All questions for the Library shall be asked via the PennBid website.  Questions shall not be answered if received after 11:00 am, (prevailing local time </w:t>
      </w:r>
      <w:r w:rsidRPr="00DA4C89">
        <w:rPr>
          <w:rFonts w:ascii="Arial" w:hAnsi="Arial" w:cs="Arial"/>
          <w:b/>
        </w:rPr>
        <w:t>August 6, 2024</w:t>
      </w:r>
      <w:r w:rsidRPr="00DA4C89">
        <w:rPr>
          <w:rFonts w:ascii="Arial" w:hAnsi="Arial" w:cs="Arial"/>
          <w:bCs/>
        </w:rPr>
        <w:t>.</w:t>
      </w:r>
    </w:p>
    <w:p w14:paraId="73384907" w14:textId="77777777" w:rsidR="00CD699A" w:rsidRPr="00DA4C89" w:rsidRDefault="00CD699A" w:rsidP="00CD699A">
      <w:pPr>
        <w:jc w:val="both"/>
        <w:rPr>
          <w:rFonts w:ascii="Arial" w:hAnsi="Arial" w:cs="Arial"/>
        </w:rPr>
      </w:pPr>
    </w:p>
    <w:p w14:paraId="515686BB" w14:textId="77777777" w:rsidR="00CD699A" w:rsidRPr="005B48AC" w:rsidRDefault="00CD699A" w:rsidP="00CD699A">
      <w:pPr>
        <w:rPr>
          <w:rFonts w:ascii="Arial" w:hAnsi="Arial" w:cs="Arial"/>
        </w:rPr>
      </w:pPr>
      <w:r w:rsidRPr="00DA4C89">
        <w:rPr>
          <w:rFonts w:ascii="Arial" w:hAnsi="Arial" w:cs="Arial"/>
        </w:rPr>
        <w:t>Bids received will be revealed at the conclusion of the bidding period on the PennBid website</w:t>
      </w:r>
      <w:r w:rsidRPr="00DA4C89">
        <w:rPr>
          <w:rFonts w:ascii="Arial" w:hAnsi="Arial" w:cs="Arial"/>
          <w:b/>
          <w:bCs/>
        </w:rPr>
        <w:t>.</w:t>
      </w:r>
      <w:r w:rsidRPr="00DA4C89">
        <w:rPr>
          <w:rFonts w:ascii="Arial" w:hAnsi="Arial" w:cs="Arial"/>
        </w:rPr>
        <w:t xml:space="preserve">  THE LIBRARY WILL CONSIDER AND ACT UPON THE CONTRACT AT A REGULAR LIBRARY MEETING AT THE LIBRARY, 720 First Avenue, Berwyn, PA 19312 </w:t>
      </w:r>
      <w:r w:rsidRPr="00DA4C89">
        <w:rPr>
          <w:rFonts w:ascii="Arial" w:hAnsi="Arial" w:cs="Arial"/>
          <w:b/>
        </w:rPr>
        <w:t>August 28, 2024</w:t>
      </w:r>
      <w:r w:rsidRPr="00DA4C89">
        <w:rPr>
          <w:rFonts w:ascii="Arial" w:hAnsi="Arial" w:cs="Arial"/>
        </w:rPr>
        <w:t xml:space="preserve"> (prevailing local time) or at a subsequent Library meeting.   The Library reserves the right to reject any and all bids and to waive any nonconformity deemed in the best interest of Library.</w:t>
      </w:r>
    </w:p>
    <w:p w14:paraId="7F7B9111" w14:textId="77777777" w:rsidR="00CD699A" w:rsidRPr="005B48AC" w:rsidRDefault="00CD699A" w:rsidP="00CD699A">
      <w:pPr>
        <w:jc w:val="both"/>
        <w:rPr>
          <w:rFonts w:ascii="Arial" w:hAnsi="Arial" w:cs="Arial"/>
        </w:rPr>
      </w:pPr>
      <w:r w:rsidRPr="005B48AC">
        <w:rPr>
          <w:rFonts w:ascii="Arial" w:hAnsi="Arial" w:cs="Arial"/>
        </w:rPr>
        <w:t xml:space="preserve"> </w:t>
      </w:r>
    </w:p>
    <w:p w14:paraId="427930E9" w14:textId="77777777" w:rsidR="00CD699A" w:rsidRPr="005B48AC" w:rsidRDefault="00CD699A" w:rsidP="00CD699A">
      <w:pPr>
        <w:jc w:val="both"/>
        <w:rPr>
          <w:rFonts w:ascii="Arial" w:hAnsi="Arial" w:cs="Arial"/>
        </w:rPr>
      </w:pPr>
      <w:r w:rsidRPr="005B48AC">
        <w:rPr>
          <w:rFonts w:ascii="Arial" w:hAnsi="Arial" w:cs="Arial"/>
        </w:rPr>
        <w:t>Specifications are available on the PennBid website.</w:t>
      </w:r>
    </w:p>
    <w:p w14:paraId="3E563EAD" w14:textId="77777777" w:rsidR="00CD699A" w:rsidRPr="005B48AC" w:rsidRDefault="00CD699A" w:rsidP="00CD699A">
      <w:pPr>
        <w:jc w:val="both"/>
        <w:rPr>
          <w:rFonts w:ascii="Arial" w:hAnsi="Arial" w:cs="Arial"/>
        </w:rPr>
      </w:pPr>
    </w:p>
    <w:p w14:paraId="0DAF3922" w14:textId="77777777" w:rsidR="00CD699A" w:rsidRPr="005B48AC" w:rsidRDefault="00CD699A" w:rsidP="00CD699A">
      <w:pPr>
        <w:jc w:val="both"/>
        <w:rPr>
          <w:rFonts w:ascii="Arial" w:hAnsi="Arial" w:cs="Arial"/>
        </w:rPr>
      </w:pPr>
    </w:p>
    <w:p w14:paraId="162F8F5E" w14:textId="77777777" w:rsidR="00CD699A" w:rsidRPr="005B48AC" w:rsidRDefault="00CD699A" w:rsidP="00CD699A">
      <w:pPr>
        <w:ind w:firstLine="5040"/>
        <w:rPr>
          <w:rFonts w:ascii="Arial" w:hAnsi="Arial" w:cs="Arial"/>
        </w:rPr>
      </w:pPr>
      <w:r w:rsidRPr="000D3080">
        <w:rPr>
          <w:rFonts w:ascii="Arial" w:hAnsi="Arial" w:cs="Arial"/>
        </w:rPr>
        <w:t>Joseph A. Rodo, PE</w:t>
      </w:r>
    </w:p>
    <w:p w14:paraId="399BBD99" w14:textId="77777777" w:rsidR="00CD699A" w:rsidRDefault="00CD699A" w:rsidP="00CD699A">
      <w:pPr>
        <w:ind w:firstLine="5040"/>
        <w:rPr>
          <w:rFonts w:ascii="Arial" w:hAnsi="Arial" w:cs="Arial"/>
        </w:rPr>
      </w:pPr>
      <w:r w:rsidRPr="005B48AC">
        <w:rPr>
          <w:rFonts w:ascii="Arial" w:hAnsi="Arial" w:cs="Arial"/>
        </w:rPr>
        <w:t>Director of Public Works</w:t>
      </w:r>
    </w:p>
    <w:p w14:paraId="26C5761E" w14:textId="77777777" w:rsidR="00CD699A" w:rsidRPr="005B48AC" w:rsidRDefault="00CD699A" w:rsidP="00CD699A">
      <w:pPr>
        <w:ind w:firstLine="5040"/>
        <w:rPr>
          <w:rFonts w:ascii="Arial" w:hAnsi="Arial" w:cs="Arial"/>
        </w:rPr>
      </w:pPr>
      <w:r>
        <w:rPr>
          <w:rFonts w:ascii="Arial" w:hAnsi="Arial" w:cs="Arial"/>
        </w:rPr>
        <w:t>Easttown Township</w:t>
      </w:r>
    </w:p>
    <w:p w14:paraId="7FA3B523" w14:textId="77777777" w:rsidR="00274F5A" w:rsidRDefault="00274F5A"/>
    <w:sectPr w:rsidR="00274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rman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9A"/>
    <w:rsid w:val="00274F5A"/>
    <w:rsid w:val="00CD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D7D73"/>
  <w15:chartTrackingRefBased/>
  <w15:docId w15:val="{06BF4179-21A4-4137-B796-BD85DE4E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99A"/>
    <w:pPr>
      <w:widowControl w:val="0"/>
      <w:spacing w:after="0" w:line="240" w:lineRule="auto"/>
    </w:pPr>
    <w:rPr>
      <w:rFonts w:ascii="Gourmand" w:eastAsia="Times New Roman" w:hAnsi="Gourmand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D699A"/>
    <w:pPr>
      <w:keepNext/>
      <w:tabs>
        <w:tab w:val="left" w:pos="-720"/>
      </w:tabs>
      <w:suppressAutoHyphens/>
      <w:outlineLvl w:val="0"/>
    </w:pPr>
    <w:rPr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699A"/>
    <w:rPr>
      <w:rFonts w:ascii="Gourmand" w:eastAsia="Times New Roman" w:hAnsi="Gourmand" w:cs="Times New Roman"/>
      <w:b/>
      <w:spacing w:val="-3"/>
      <w:sz w:val="24"/>
      <w:szCs w:val="20"/>
    </w:rPr>
  </w:style>
  <w:style w:type="character" w:styleId="Hyperlink">
    <w:name w:val="Hyperlink"/>
    <w:rsid w:val="00CD69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nnbi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Company>OMEGA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A. Rodo, PE</dc:creator>
  <cp:keywords/>
  <dc:description/>
  <cp:lastModifiedBy>Joseph A. Rodo, PE</cp:lastModifiedBy>
  <cp:revision>1</cp:revision>
  <dcterms:created xsi:type="dcterms:W3CDTF">2024-07-08T17:21:00Z</dcterms:created>
  <dcterms:modified xsi:type="dcterms:W3CDTF">2024-07-08T17:21:00Z</dcterms:modified>
</cp:coreProperties>
</file>